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06465F" w:rsidRPr="00F07EEB" w:rsidTr="00EB6601">
        <w:trPr>
          <w:trHeight w:val="2266"/>
        </w:trPr>
        <w:tc>
          <w:tcPr>
            <w:tcW w:w="5637" w:type="dxa"/>
          </w:tcPr>
          <w:p w:rsidR="0006465F" w:rsidRPr="00F07EEB" w:rsidRDefault="0006465F" w:rsidP="00EB6601">
            <w:pPr>
              <w:tabs>
                <w:tab w:val="center" w:pos="5179"/>
                <w:tab w:val="left" w:pos="838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</w:pPr>
            <w:r w:rsidRPr="00F07EEB">
              <w:rPr>
                <w:rFonts w:ascii="Times New Roman" w:eastAsia="Times New Roman" w:hAnsi="Times New Roman" w:cs="Times New Roman"/>
                <w:b/>
                <w:noProof/>
                <w:color w:val="FFFFFF" w:themeColor="background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55E76CA" wp14:editId="240003D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-377190</wp:posOffset>
                  </wp:positionV>
                  <wp:extent cx="993140" cy="1225550"/>
                  <wp:effectExtent l="19050" t="0" r="0" b="0"/>
                  <wp:wrapThrough wrapText="bothSides">
                    <wp:wrapPolygon edited="0">
                      <wp:start x="-414" y="0"/>
                      <wp:lineTo x="-414" y="21152"/>
                      <wp:lineTo x="21545" y="21152"/>
                      <wp:lineTo x="21545" y="0"/>
                      <wp:lineTo x="-414" y="0"/>
                    </wp:wrapPolygon>
                  </wp:wrapThrough>
                  <wp:docPr id="1" name="Рисунок 1" descr="C:\Users\Ilya\Desktop\ПСК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Ilya\Desktop\ПСК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7EEB">
              <w:rPr>
                <w:rFonts w:ascii="Times New Roman" w:eastAsia="Times New Roman" w:hAnsi="Times New Roman" w:cs="Times New Roman"/>
                <w:b/>
                <w:noProof/>
                <w:color w:val="FFFFFF" w:themeColor="background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F9F3A00" wp14:editId="0A80DA02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-377190</wp:posOffset>
                  </wp:positionV>
                  <wp:extent cx="993140" cy="1225550"/>
                  <wp:effectExtent l="19050" t="0" r="0" b="0"/>
                  <wp:wrapThrough wrapText="bothSides">
                    <wp:wrapPolygon edited="0">
                      <wp:start x="-414" y="0"/>
                      <wp:lineTo x="-414" y="21152"/>
                      <wp:lineTo x="21545" y="21152"/>
                      <wp:lineTo x="21545" y="0"/>
                      <wp:lineTo x="-414" y="0"/>
                    </wp:wrapPolygon>
                  </wp:wrapThrough>
                  <wp:docPr id="2" name="Рисунок 1" descr="C:\Users\Ilya\Desktop\ПСК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Ilya\Desktop\ПСК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7EE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ПРОЕКТ</w:t>
            </w:r>
          </w:p>
          <w:p w:rsidR="0006465F" w:rsidRPr="00F07EEB" w:rsidRDefault="0006465F" w:rsidP="00EB66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  <w:p w:rsidR="0006465F" w:rsidRPr="00F07EEB" w:rsidRDefault="0006465F" w:rsidP="00EB66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  <w:p w:rsidR="0006465F" w:rsidRPr="00F07EEB" w:rsidRDefault="0006465F" w:rsidP="00EB66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  <w:p w:rsidR="0006465F" w:rsidRPr="00F07EEB" w:rsidRDefault="0006465F" w:rsidP="00EB66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06465F" w:rsidRPr="00F07EEB" w:rsidRDefault="0006465F" w:rsidP="0006465F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7EEB">
              <w:rPr>
                <w:rFonts w:ascii="Times New Roman" w:eastAsia="Times New Roman" w:hAnsi="Times New Roman" w:cs="Times New Roman"/>
                <w:lang w:eastAsia="ru-RU"/>
              </w:rPr>
              <w:t>УТВЕРЖДЕНО:</w:t>
            </w:r>
          </w:p>
          <w:p w:rsidR="0006465F" w:rsidRPr="00F07EEB" w:rsidRDefault="0006465F" w:rsidP="0006465F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6465F" w:rsidRDefault="0006465F" w:rsidP="000646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07EEB">
              <w:rPr>
                <w:rFonts w:ascii="Times New Roman" w:eastAsia="Calibri" w:hAnsi="Times New Roman" w:cs="Times New Roman"/>
              </w:rPr>
              <w:t xml:space="preserve">Общим Собранием членов </w:t>
            </w:r>
          </w:p>
          <w:p w:rsidR="0006465F" w:rsidRPr="00F07EEB" w:rsidRDefault="0006465F" w:rsidP="000646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Ассоциации </w:t>
            </w:r>
            <w:r w:rsidRPr="00F07EEB">
              <w:rPr>
                <w:rFonts w:ascii="Times New Roman" w:eastAsia="Calibri" w:hAnsi="Times New Roman" w:cs="Times New Roman"/>
              </w:rPr>
              <w:t>по содействию в строительстве «ПРОФЕССИОНАЛЫ  СТРОИТЕЛЬНОГО  КОМПЛЕКСА»</w:t>
            </w:r>
          </w:p>
          <w:p w:rsidR="0006465F" w:rsidRPr="00F07EEB" w:rsidRDefault="0006465F" w:rsidP="0006465F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6465F" w:rsidRPr="00F07EEB" w:rsidRDefault="0006465F" w:rsidP="0006465F">
            <w:pPr>
              <w:tabs>
                <w:tab w:val="left" w:pos="2412"/>
                <w:tab w:val="left" w:pos="3852"/>
                <w:tab w:val="left" w:pos="5593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Протокол № 30</w:t>
            </w:r>
            <w:r w:rsidRPr="000646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 «23</w:t>
            </w:r>
            <w:r w:rsidRPr="00F07EEB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апреля</w:t>
            </w:r>
            <w:r w:rsidRPr="00F07EEB"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07EE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:rsidR="0006465F" w:rsidRPr="00F07EEB" w:rsidRDefault="0006465F" w:rsidP="0006465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07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ТРЕБОВАНИЯ</w:t>
      </w:r>
    </w:p>
    <w:p w:rsidR="0006465F" w:rsidRPr="00F07EEB" w:rsidRDefault="0006465F" w:rsidP="000646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к ч</w:t>
      </w:r>
      <w:r w:rsidRPr="00F07E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ленам </w:t>
      </w:r>
      <w:r w:rsidR="002D6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Ассоциации </w:t>
      </w:r>
      <w:r w:rsidRPr="00F07E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по содействию в строительстве «ПРОФЕССИОНАЛЫ СТРОИТЕЛЬНОГО КОМПЛЕКСА», выполняющим строительство, реконструкцию, капитальный ремонт особо опасных, технически сложных и уникальных объектов, за исключением объектов атомной энергии</w:t>
      </w:r>
    </w:p>
    <w:p w:rsidR="0006465F" w:rsidRPr="00F07EEB" w:rsidRDefault="0006465F" w:rsidP="000646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6465F" w:rsidRPr="00F07EEB" w:rsidRDefault="0006465F" w:rsidP="000646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6465F" w:rsidRPr="00F07EEB" w:rsidRDefault="0006465F" w:rsidP="000646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6465F" w:rsidRPr="00F07EEB" w:rsidRDefault="0006465F" w:rsidP="000646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465F" w:rsidRPr="00F07EEB" w:rsidRDefault="0006465F" w:rsidP="0006465F">
      <w:pPr>
        <w:widowControl w:val="0"/>
        <w:spacing w:after="91" w:line="31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tabs>
          <w:tab w:val="left" w:pos="3168"/>
          <w:tab w:val="center" w:pos="496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</w:pPr>
      <w:r w:rsidRPr="00F07EEB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  <w:t>г. Москва</w:t>
      </w:r>
    </w:p>
    <w:p w:rsidR="0006465F" w:rsidRDefault="00114106" w:rsidP="000646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  <w:t>2018</w:t>
      </w:r>
      <w:bookmarkStart w:id="0" w:name="_GoBack"/>
      <w:bookmarkEnd w:id="0"/>
      <w:r w:rsidR="0006465F" w:rsidRPr="00F07EEB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  <w:t xml:space="preserve"> г.</w:t>
      </w:r>
    </w:p>
    <w:p w:rsidR="0006465F" w:rsidRDefault="0006465F" w:rsidP="000646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</w:pPr>
    </w:p>
    <w:p w:rsidR="0006465F" w:rsidRPr="00F07EEB" w:rsidRDefault="0006465F" w:rsidP="0006465F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1. </w:t>
      </w:r>
      <w:r w:rsidRPr="00F07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Общее положение</w:t>
      </w:r>
      <w:bookmarkEnd w:id="1"/>
    </w:p>
    <w:p w:rsidR="0006465F" w:rsidRPr="00E54E3D" w:rsidRDefault="0006465F" w:rsidP="0006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54E3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1.1. </w:t>
      </w:r>
      <w:r w:rsidR="00FD601A">
        <w:rPr>
          <w:rFonts w:ascii="Times New Roman" w:hAnsi="Times New Roman" w:cs="Times New Roman"/>
          <w:sz w:val="24"/>
          <w:szCs w:val="24"/>
          <w:lang w:eastAsia="ru-RU" w:bidi="ru-RU"/>
        </w:rPr>
        <w:t>Настоящие Требования</w:t>
      </w:r>
      <w:r w:rsidRPr="00E54E3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разработан</w:t>
      </w:r>
      <w:r w:rsidR="00FD601A">
        <w:rPr>
          <w:rFonts w:ascii="Times New Roman" w:hAnsi="Times New Roman" w:cs="Times New Roman"/>
          <w:sz w:val="24"/>
          <w:szCs w:val="24"/>
          <w:lang w:eastAsia="ru-RU" w:bidi="ru-RU"/>
        </w:rPr>
        <w:t>ы</w:t>
      </w:r>
      <w:r w:rsidRPr="00E54E3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соответствии с Градостроительным кодексом Российской Федерации, Федеральным законом от 01.12.2007 № 315-ФЗ «О саморегулируемых организациях», Постановлением Правительства Российской Федерации от 11.05.2017 № 559, иными действующими нормативными документами в области строительства.</w:t>
      </w:r>
    </w:p>
    <w:p w:rsidR="0006465F" w:rsidRPr="00E54E3D" w:rsidRDefault="0006465F" w:rsidP="0006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3D">
        <w:rPr>
          <w:rFonts w:ascii="Times New Roman" w:hAnsi="Times New Roman" w:cs="Times New Roman"/>
          <w:sz w:val="24"/>
          <w:szCs w:val="24"/>
        </w:rPr>
        <w:t>1.2. В целях настоящего Положения используются следующие термины и определения:</w:t>
      </w:r>
    </w:p>
    <w:p w:rsidR="0006465F" w:rsidRPr="00E54E3D" w:rsidRDefault="0006465F" w:rsidP="000646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E54E3D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1.</w:t>
      </w:r>
      <w:r w:rsidRPr="00E54E3D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E54E3D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.</w:t>
      </w:r>
      <w:r w:rsidRPr="00E54E3D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E54E3D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. </w:t>
      </w:r>
      <w:r w:rsidR="008176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</w:t>
      </w:r>
      <w:r w:rsidRPr="00E54E3D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–</w:t>
      </w:r>
      <w:r w:rsidR="008176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Ассоциация </w:t>
      </w:r>
      <w:r w:rsidRPr="00E54E3D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по содействию в строительстве «ПРОФЕССИОНАЛЫ  СТРОИТЕЛЬНОГО  КОМПЛЕКСА».</w:t>
      </w:r>
    </w:p>
    <w:p w:rsidR="0006465F" w:rsidRPr="00F07EEB" w:rsidRDefault="0006465F" w:rsidP="0006465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 w:bidi="ru-RU"/>
        </w:rPr>
      </w:pPr>
    </w:p>
    <w:p w:rsidR="0006465F" w:rsidRPr="007C32CD" w:rsidRDefault="0006465F" w:rsidP="0006465F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  <w:bookmarkStart w:id="2" w:name="bookmark4"/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A3E65">
        <w:rPr>
          <w:rFonts w:ascii="Times New Roman" w:hAnsi="Times New Roman" w:cs="Times New Roman"/>
          <w:b/>
          <w:sz w:val="24"/>
          <w:szCs w:val="24"/>
        </w:rPr>
        <w:t>Требования к кадровому составу</w:t>
      </w:r>
      <w:bookmarkEnd w:id="2"/>
    </w:p>
    <w:p w:rsidR="0006465F" w:rsidRPr="00F07EEB" w:rsidRDefault="0006465F" w:rsidP="0006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F07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07EEB">
        <w:rPr>
          <w:rFonts w:ascii="Times New Roman" w:hAnsi="Times New Roman" w:cs="Times New Roman"/>
          <w:sz w:val="24"/>
          <w:szCs w:val="24"/>
        </w:rPr>
        <w:t xml:space="preserve">аличие у члена </w:t>
      </w:r>
      <w:r w:rsidR="00EB03E5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F07EEB">
        <w:rPr>
          <w:rFonts w:ascii="Times New Roman" w:hAnsi="Times New Roman" w:cs="Times New Roman"/>
          <w:sz w:val="24"/>
          <w:szCs w:val="24"/>
        </w:rPr>
        <w:t>в штате по месту основной работы:</w:t>
      </w:r>
    </w:p>
    <w:p w:rsidR="0006465F" w:rsidRPr="00F07EEB" w:rsidRDefault="0006465F" w:rsidP="0006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7EEB">
        <w:rPr>
          <w:rFonts w:ascii="Times New Roman" w:hAnsi="Times New Roman" w:cs="Times New Roman"/>
          <w:sz w:val="24"/>
          <w:szCs w:val="24"/>
        </w:rPr>
        <w:t>не менее 2 работников, занимающих должности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3 специалистов, имеющих высшее профессиональное образование соответствующего профиля и стаж работы</w:t>
      </w:r>
      <w:proofErr w:type="gramEnd"/>
      <w:r w:rsidRPr="00F07EEB">
        <w:rPr>
          <w:rFonts w:ascii="Times New Roman" w:hAnsi="Times New Roman" w:cs="Times New Roman"/>
          <w:sz w:val="24"/>
          <w:szCs w:val="24"/>
        </w:rPr>
        <w:t xml:space="preserve"> в области строительства не менее 5 лет, - </w:t>
      </w:r>
      <w:r w:rsidRPr="00702EBB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702EBB">
        <w:rPr>
          <w:rFonts w:ascii="Times New Roman" w:hAnsi="Times New Roman" w:cs="Times New Roman"/>
          <w:b/>
          <w:i/>
          <w:sz w:val="24"/>
          <w:szCs w:val="24"/>
        </w:rPr>
        <w:t xml:space="preserve">случае, если стоимость работ, которые член </w:t>
      </w:r>
      <w:r w:rsidR="00F26C0A">
        <w:rPr>
          <w:rFonts w:ascii="Times New Roman" w:hAnsi="Times New Roman" w:cs="Times New Roman"/>
          <w:b/>
          <w:i/>
          <w:sz w:val="24"/>
          <w:szCs w:val="24"/>
        </w:rPr>
        <w:t xml:space="preserve">Ассоциации </w:t>
      </w:r>
      <w:r w:rsidRPr="00702EBB">
        <w:rPr>
          <w:rFonts w:ascii="Times New Roman" w:hAnsi="Times New Roman" w:cs="Times New Roman"/>
          <w:b/>
          <w:i/>
          <w:sz w:val="24"/>
          <w:szCs w:val="24"/>
        </w:rPr>
        <w:t>планирует выполнять по одному договору о строительстве, реконструкции и капитальном ремонте объектов капитального строительства, составляет не более 60 миллионов рублей</w:t>
      </w:r>
      <w:r w:rsidRPr="00F07EEB">
        <w:rPr>
          <w:rFonts w:ascii="Times New Roman" w:hAnsi="Times New Roman" w:cs="Times New Roman"/>
          <w:sz w:val="24"/>
          <w:szCs w:val="24"/>
        </w:rPr>
        <w:t>;</w:t>
      </w:r>
    </w:p>
    <w:p w:rsidR="0006465F" w:rsidRPr="00F07EEB" w:rsidRDefault="0006465F" w:rsidP="0006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7EEB">
        <w:rPr>
          <w:rFonts w:ascii="Times New Roman" w:hAnsi="Times New Roman" w:cs="Times New Roman"/>
          <w:sz w:val="24"/>
          <w:szCs w:val="24"/>
        </w:rPr>
        <w:t>не менее 2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4 специалистов, имеющих высшее профессиональное образование соответствующего профиля и стаж работы в области строительства</w:t>
      </w:r>
      <w:proofErr w:type="gramEnd"/>
      <w:r w:rsidRPr="00F07EEB">
        <w:rPr>
          <w:rFonts w:ascii="Times New Roman" w:hAnsi="Times New Roman" w:cs="Times New Roman"/>
          <w:sz w:val="24"/>
          <w:szCs w:val="24"/>
        </w:rPr>
        <w:t xml:space="preserve"> не менее 5 лет, - </w:t>
      </w:r>
      <w:r w:rsidRPr="00702EBB">
        <w:rPr>
          <w:rFonts w:ascii="Times New Roman" w:hAnsi="Times New Roman" w:cs="Times New Roman"/>
          <w:b/>
          <w:i/>
          <w:sz w:val="24"/>
          <w:szCs w:val="24"/>
        </w:rPr>
        <w:t xml:space="preserve">в случае, если стоимость работ, которые член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F4415">
        <w:rPr>
          <w:rFonts w:ascii="Times New Roman" w:hAnsi="Times New Roman" w:cs="Times New Roman"/>
          <w:b/>
          <w:i/>
          <w:sz w:val="24"/>
          <w:szCs w:val="24"/>
        </w:rPr>
        <w:t>Ассоциации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02EBB">
        <w:rPr>
          <w:rFonts w:ascii="Times New Roman" w:hAnsi="Times New Roman" w:cs="Times New Roman"/>
          <w:b/>
          <w:i/>
          <w:sz w:val="24"/>
          <w:szCs w:val="24"/>
        </w:rPr>
        <w:t>планирует выполнять по одному договору о строительстве, реконструкции и капитальном ремонте объектов капитального строительства, составляет не более 500 миллионов рублей</w:t>
      </w:r>
      <w:r w:rsidRPr="00F07EEB">
        <w:rPr>
          <w:rFonts w:ascii="Times New Roman" w:hAnsi="Times New Roman" w:cs="Times New Roman"/>
          <w:sz w:val="24"/>
          <w:szCs w:val="24"/>
        </w:rPr>
        <w:t>;</w:t>
      </w:r>
    </w:p>
    <w:p w:rsidR="0006465F" w:rsidRPr="00F07EEB" w:rsidRDefault="0006465F" w:rsidP="0006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7EEB">
        <w:rPr>
          <w:rFonts w:ascii="Times New Roman" w:hAnsi="Times New Roman" w:cs="Times New Roman"/>
          <w:sz w:val="24"/>
          <w:szCs w:val="24"/>
        </w:rPr>
        <w:t>не менее 2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5 специалистов, имеющих высшее профессиональное образование соответствующего профиля и стаж работы в области строительства</w:t>
      </w:r>
      <w:proofErr w:type="gramEnd"/>
      <w:r w:rsidRPr="00F07EEB">
        <w:rPr>
          <w:rFonts w:ascii="Times New Roman" w:hAnsi="Times New Roman" w:cs="Times New Roman"/>
          <w:sz w:val="24"/>
          <w:szCs w:val="24"/>
        </w:rPr>
        <w:t xml:space="preserve"> не менее 5 лет, - </w:t>
      </w:r>
      <w:r w:rsidRPr="00702EBB">
        <w:rPr>
          <w:rFonts w:ascii="Times New Roman" w:hAnsi="Times New Roman" w:cs="Times New Roman"/>
          <w:b/>
          <w:i/>
          <w:sz w:val="24"/>
          <w:szCs w:val="24"/>
        </w:rPr>
        <w:t xml:space="preserve">в случае, если стоимость работ, которые член </w:t>
      </w:r>
      <w:r w:rsidR="008F4415">
        <w:rPr>
          <w:rFonts w:ascii="Times New Roman" w:hAnsi="Times New Roman" w:cs="Times New Roman"/>
          <w:b/>
          <w:i/>
          <w:sz w:val="24"/>
          <w:szCs w:val="24"/>
        </w:rPr>
        <w:t>Ассоциации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02EBB">
        <w:rPr>
          <w:rFonts w:ascii="Times New Roman" w:hAnsi="Times New Roman" w:cs="Times New Roman"/>
          <w:b/>
          <w:i/>
          <w:sz w:val="24"/>
          <w:szCs w:val="24"/>
        </w:rPr>
        <w:t>планирует выполнять по одному договору о строительстве, реконструкции и капитальном ремонте объектов капитального строительства, составляет не более 3 миллиардов рублей</w:t>
      </w:r>
      <w:r w:rsidRPr="00F07EEB">
        <w:rPr>
          <w:rFonts w:ascii="Times New Roman" w:hAnsi="Times New Roman" w:cs="Times New Roman"/>
          <w:sz w:val="24"/>
          <w:szCs w:val="24"/>
        </w:rPr>
        <w:t>;</w:t>
      </w:r>
    </w:p>
    <w:p w:rsidR="0006465F" w:rsidRPr="00F07EEB" w:rsidRDefault="0006465F" w:rsidP="0006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7EEB">
        <w:rPr>
          <w:rFonts w:ascii="Times New Roman" w:hAnsi="Times New Roman" w:cs="Times New Roman"/>
          <w:sz w:val="24"/>
          <w:szCs w:val="24"/>
        </w:rPr>
        <w:t>не менее 3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6 специалистов, имеющих высшее профессиональное образование соответствующего профиля и стаж работы в области строительства</w:t>
      </w:r>
      <w:proofErr w:type="gramEnd"/>
      <w:r w:rsidRPr="00F07EEB">
        <w:rPr>
          <w:rFonts w:ascii="Times New Roman" w:hAnsi="Times New Roman" w:cs="Times New Roman"/>
          <w:sz w:val="24"/>
          <w:szCs w:val="24"/>
        </w:rPr>
        <w:t xml:space="preserve"> не менее 5 лет, - </w:t>
      </w:r>
      <w:r w:rsidRPr="00702EBB">
        <w:rPr>
          <w:rFonts w:ascii="Times New Roman" w:hAnsi="Times New Roman" w:cs="Times New Roman"/>
          <w:b/>
          <w:i/>
          <w:sz w:val="24"/>
          <w:szCs w:val="24"/>
        </w:rPr>
        <w:t xml:space="preserve">в случае, если стоимость работ, которые член </w:t>
      </w:r>
      <w:r w:rsidR="008F4415">
        <w:rPr>
          <w:rFonts w:ascii="Times New Roman" w:hAnsi="Times New Roman" w:cs="Times New Roman"/>
          <w:b/>
          <w:i/>
          <w:sz w:val="24"/>
          <w:szCs w:val="24"/>
        </w:rPr>
        <w:t>Ассоциации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02EBB">
        <w:rPr>
          <w:rFonts w:ascii="Times New Roman" w:hAnsi="Times New Roman" w:cs="Times New Roman"/>
          <w:b/>
          <w:i/>
          <w:sz w:val="24"/>
          <w:szCs w:val="24"/>
        </w:rPr>
        <w:t xml:space="preserve">планирует выполнять по одному договору о строительстве, </w:t>
      </w:r>
      <w:r w:rsidRPr="00702EBB">
        <w:rPr>
          <w:rFonts w:ascii="Times New Roman" w:hAnsi="Times New Roman" w:cs="Times New Roman"/>
          <w:b/>
          <w:i/>
          <w:sz w:val="24"/>
          <w:szCs w:val="24"/>
        </w:rPr>
        <w:lastRenderedPageBreak/>
        <w:t>реконструкции и капитальном ремонте объектов капитального строительства, составляет не более 10 миллиардов рублей</w:t>
      </w:r>
      <w:r w:rsidRPr="00F07EEB">
        <w:rPr>
          <w:rFonts w:ascii="Times New Roman" w:hAnsi="Times New Roman" w:cs="Times New Roman"/>
          <w:sz w:val="24"/>
          <w:szCs w:val="24"/>
        </w:rPr>
        <w:t>;</w:t>
      </w:r>
    </w:p>
    <w:p w:rsidR="0006465F" w:rsidRPr="00F07EEB" w:rsidRDefault="0006465F" w:rsidP="0006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7EEB">
        <w:rPr>
          <w:rFonts w:ascii="Times New Roman" w:hAnsi="Times New Roman" w:cs="Times New Roman"/>
          <w:sz w:val="24"/>
          <w:szCs w:val="24"/>
        </w:rPr>
        <w:t>не менее 3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7 специалистов, имеющих высшее профессиональное образование соответствующего профиля и стаж работы в области строительства</w:t>
      </w:r>
      <w:proofErr w:type="gramEnd"/>
      <w:r w:rsidRPr="00F07EEB">
        <w:rPr>
          <w:rFonts w:ascii="Times New Roman" w:hAnsi="Times New Roman" w:cs="Times New Roman"/>
          <w:sz w:val="24"/>
          <w:szCs w:val="24"/>
        </w:rPr>
        <w:t xml:space="preserve"> не менее 5 лет, - </w:t>
      </w:r>
      <w:r w:rsidRPr="00702EBB">
        <w:rPr>
          <w:rFonts w:ascii="Times New Roman" w:hAnsi="Times New Roman" w:cs="Times New Roman"/>
          <w:b/>
          <w:i/>
          <w:sz w:val="24"/>
          <w:szCs w:val="24"/>
        </w:rPr>
        <w:t xml:space="preserve">в случае, если стоимость работ, которые член </w:t>
      </w:r>
      <w:r w:rsidR="008F4415">
        <w:rPr>
          <w:rFonts w:ascii="Times New Roman" w:hAnsi="Times New Roman" w:cs="Times New Roman"/>
          <w:b/>
          <w:i/>
          <w:sz w:val="24"/>
          <w:szCs w:val="24"/>
        </w:rPr>
        <w:t>Ассоциации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02EBB">
        <w:rPr>
          <w:rFonts w:ascii="Times New Roman" w:hAnsi="Times New Roman" w:cs="Times New Roman"/>
          <w:b/>
          <w:i/>
          <w:sz w:val="24"/>
          <w:szCs w:val="24"/>
        </w:rPr>
        <w:t>планирует выполнять по одному договору о строительстве, реконструкции и капитальном ремонте объектов капитального строительства, составляет 10 миллиардов рублей и более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465F" w:rsidRDefault="0006465F" w:rsidP="0006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465F" w:rsidRDefault="0006465F" w:rsidP="0006465F">
      <w:pPr>
        <w:pStyle w:val="50"/>
        <w:shd w:val="clear" w:color="auto" w:fill="auto"/>
        <w:spacing w:before="0" w:after="0" w:line="240" w:lineRule="auto"/>
      </w:pPr>
      <w:r>
        <w:t>3. Требования к повышению квалификации и аттестации</w:t>
      </w:r>
    </w:p>
    <w:p w:rsidR="0006465F" w:rsidRPr="00F07EEB" w:rsidRDefault="0006465F" w:rsidP="0006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F07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07EEB">
        <w:rPr>
          <w:rFonts w:ascii="Times New Roman" w:hAnsi="Times New Roman" w:cs="Times New Roman"/>
          <w:sz w:val="24"/>
          <w:szCs w:val="24"/>
        </w:rPr>
        <w:t>аличие у руководителей и специалистов квалификации, подтвержденной в порядке,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</w:t>
      </w:r>
      <w:r w:rsidRPr="00916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16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контроле Некоммерческого партнерства по содействию в строительстве «ПРОФЕССИОНАЛЫ СТРОИТЕЛЬНОГО КОМПЛЕКСА» за деятельностью членов в части соблюдения ими требований стандартов и правил Партнерства, условий членства</w:t>
      </w:r>
      <w:r w:rsidR="00206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(утв. 15.05.2017 г. Протокол № 24)</w:t>
      </w:r>
      <w:r w:rsidRPr="00F07EEB">
        <w:rPr>
          <w:rFonts w:ascii="Times New Roman" w:hAnsi="Times New Roman" w:cs="Times New Roman"/>
          <w:sz w:val="24"/>
          <w:szCs w:val="24"/>
        </w:rPr>
        <w:t>, с учетом требований законодательства Российской Федерации;</w:t>
      </w:r>
    </w:p>
    <w:p w:rsidR="0006465F" w:rsidRPr="00F07EEB" w:rsidRDefault="0006465F" w:rsidP="0006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</w:t>
      </w:r>
      <w:r w:rsidRPr="00F07EEB">
        <w:rPr>
          <w:rFonts w:ascii="Times New Roman" w:hAnsi="Times New Roman" w:cs="Times New Roman"/>
          <w:sz w:val="24"/>
          <w:szCs w:val="24"/>
        </w:rPr>
        <w:t>овышение квалификации в области строительства руководителей и специалистов, осуществляемое не реже одного раза в 5 лет;</w:t>
      </w:r>
    </w:p>
    <w:p w:rsidR="0006465F" w:rsidRPr="00F07EEB" w:rsidRDefault="0006465F" w:rsidP="0006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Pr="00F07EEB">
        <w:rPr>
          <w:rFonts w:ascii="Times New Roman" w:hAnsi="Times New Roman" w:cs="Times New Roman"/>
          <w:sz w:val="24"/>
          <w:szCs w:val="24"/>
        </w:rPr>
        <w:t xml:space="preserve">аличие у члена </w:t>
      </w:r>
      <w:r w:rsidR="008F4415" w:rsidRPr="008F4415">
        <w:rPr>
          <w:rFonts w:ascii="Times New Roman" w:hAnsi="Times New Roman" w:cs="Times New Roman"/>
          <w:sz w:val="24"/>
          <w:szCs w:val="24"/>
        </w:rPr>
        <w:t>Ассоциации</w:t>
      </w:r>
      <w:r w:rsidRPr="008F4415">
        <w:rPr>
          <w:rFonts w:ascii="Times New Roman" w:hAnsi="Times New Roman" w:cs="Times New Roman"/>
          <w:sz w:val="24"/>
          <w:szCs w:val="24"/>
        </w:rPr>
        <w:t xml:space="preserve"> </w:t>
      </w:r>
      <w:r w:rsidRPr="00F07EEB">
        <w:rPr>
          <w:rFonts w:ascii="Times New Roman" w:hAnsi="Times New Roman" w:cs="Times New Roman"/>
          <w:sz w:val="24"/>
          <w:szCs w:val="24"/>
        </w:rPr>
        <w:t>системы аттестации работников, подлежащих аттестации по правилам, установленным Федеральной службой по экологическому, технологическому и атомному надзору, в случае, если в штатное расписание такого члена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аттестацию.</w:t>
      </w:r>
      <w:proofErr w:type="gramEnd"/>
    </w:p>
    <w:p w:rsidR="0006465F" w:rsidRDefault="0006465F" w:rsidP="0006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465F" w:rsidRPr="006A3E65" w:rsidRDefault="0006465F" w:rsidP="000646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bookmark5"/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A3E65">
        <w:rPr>
          <w:rFonts w:ascii="Times New Roman" w:hAnsi="Times New Roman" w:cs="Times New Roman"/>
          <w:b/>
          <w:sz w:val="24"/>
          <w:szCs w:val="24"/>
        </w:rPr>
        <w:t>Требования к имуществу</w:t>
      </w:r>
      <w:bookmarkEnd w:id="3"/>
    </w:p>
    <w:p w:rsidR="0006465F" w:rsidRDefault="0006465F" w:rsidP="0006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F07EEB">
        <w:rPr>
          <w:rFonts w:ascii="Times New Roman" w:hAnsi="Times New Roman" w:cs="Times New Roman"/>
          <w:sz w:val="24"/>
          <w:szCs w:val="24"/>
        </w:rPr>
        <w:t>Минимальным требованием к члену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415" w:rsidRPr="008F4415">
        <w:rPr>
          <w:rFonts w:ascii="Times New Roman" w:hAnsi="Times New Roman" w:cs="Times New Roman"/>
          <w:sz w:val="24"/>
          <w:szCs w:val="24"/>
        </w:rPr>
        <w:t>Ассоциации</w:t>
      </w:r>
      <w:r w:rsidRPr="00F07EEB">
        <w:rPr>
          <w:rFonts w:ascii="Times New Roman" w:hAnsi="Times New Roman" w:cs="Times New Roman"/>
          <w:sz w:val="24"/>
          <w:szCs w:val="24"/>
        </w:rPr>
        <w:t>, осуществляющему строительство, реконструкцию и капитальный ремонт особо опасных, технически сложных и уникальных объектов, за исключением объектов использования атомной энергии, в отношении имущества является наличие принадлежащих ему на праве собственности или ином законном основании зданий, и (или) сооружений, и (или) помещений, строительных машин и механизмов, транспортных средств, средств технологического оснащения, передвижных энергетических установок, средств контроля и</w:t>
      </w:r>
      <w:proofErr w:type="gramEnd"/>
      <w:r w:rsidRPr="00F07EEB">
        <w:rPr>
          <w:rFonts w:ascii="Times New Roman" w:hAnsi="Times New Roman" w:cs="Times New Roman"/>
          <w:sz w:val="24"/>
          <w:szCs w:val="24"/>
        </w:rPr>
        <w:t xml:space="preserve"> измерений и в случае необходимости средств обеспечения промышленной безопасности. </w:t>
      </w:r>
    </w:p>
    <w:p w:rsidR="0006465F" w:rsidRPr="00F07EEB" w:rsidRDefault="0006465F" w:rsidP="0006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F07EEB">
        <w:rPr>
          <w:rFonts w:ascii="Times New Roman" w:hAnsi="Times New Roman" w:cs="Times New Roman"/>
          <w:sz w:val="24"/>
          <w:szCs w:val="24"/>
        </w:rPr>
        <w:t>Состав и количество имущества, необходимого для строительства, реконструкции и капитального ремонта особо опасных, технически сложных и уникальных объектов, за исключением объектов использования атомной энергии, определяются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E4D" w:rsidRPr="008F4415">
        <w:rPr>
          <w:rFonts w:ascii="Times New Roman" w:hAnsi="Times New Roman" w:cs="Times New Roman"/>
          <w:sz w:val="24"/>
          <w:szCs w:val="24"/>
        </w:rPr>
        <w:t>Ассоциации</w:t>
      </w:r>
      <w:r w:rsidR="00BA3E4D">
        <w:rPr>
          <w:rFonts w:ascii="Times New Roman" w:hAnsi="Times New Roman" w:cs="Times New Roman"/>
          <w:sz w:val="24"/>
          <w:szCs w:val="24"/>
        </w:rPr>
        <w:t xml:space="preserve"> при предоставлении права члену Ассоциации выполнять строительство в соответствии с Приложением № 1 к настоящим</w:t>
      </w:r>
      <w:r w:rsidR="00A93159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Pr="00F07EEB">
        <w:rPr>
          <w:rFonts w:ascii="Times New Roman" w:hAnsi="Times New Roman" w:cs="Times New Roman"/>
          <w:sz w:val="24"/>
          <w:szCs w:val="24"/>
        </w:rPr>
        <w:t>.</w:t>
      </w:r>
    </w:p>
    <w:p w:rsidR="0006465F" w:rsidRDefault="0006465F" w:rsidP="0006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465F" w:rsidRPr="006A3E65" w:rsidRDefault="0006465F" w:rsidP="000646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A3E65">
        <w:rPr>
          <w:rFonts w:ascii="Times New Roman" w:hAnsi="Times New Roman" w:cs="Times New Roman"/>
          <w:b/>
          <w:sz w:val="24"/>
          <w:szCs w:val="24"/>
        </w:rPr>
        <w:t>. Требования о наличии системы контроля качества</w:t>
      </w:r>
    </w:p>
    <w:p w:rsidR="0006465F" w:rsidRDefault="0006465F" w:rsidP="0006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Pr="00F07EEB">
        <w:rPr>
          <w:rFonts w:ascii="Times New Roman" w:hAnsi="Times New Roman" w:cs="Times New Roman"/>
          <w:sz w:val="24"/>
          <w:szCs w:val="24"/>
        </w:rPr>
        <w:t>. Минимальным требованием к члену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E4D" w:rsidRPr="008F4415">
        <w:rPr>
          <w:rFonts w:ascii="Times New Roman" w:hAnsi="Times New Roman" w:cs="Times New Roman"/>
          <w:sz w:val="24"/>
          <w:szCs w:val="24"/>
        </w:rPr>
        <w:t>Ассоциации</w:t>
      </w:r>
      <w:r w:rsidRPr="00F07EEB">
        <w:rPr>
          <w:rFonts w:ascii="Times New Roman" w:hAnsi="Times New Roman" w:cs="Times New Roman"/>
          <w:sz w:val="24"/>
          <w:szCs w:val="24"/>
        </w:rPr>
        <w:t xml:space="preserve">, осуществляющему строительство, реконструкцию и капитальный ремонт особо опасных, технически сложных и уникальных объектов, за исключением объектов использования атомной энергии, в отношении контроля качества является наличие у него документов, устанавливающих порядок организации и проведения контроля </w:t>
      </w:r>
      <w:proofErr w:type="gramStart"/>
      <w:r w:rsidRPr="00F07EEB">
        <w:rPr>
          <w:rFonts w:ascii="Times New Roman" w:hAnsi="Times New Roman" w:cs="Times New Roman"/>
          <w:sz w:val="24"/>
          <w:szCs w:val="24"/>
        </w:rPr>
        <w:t>качества</w:t>
      </w:r>
      <w:proofErr w:type="gramEnd"/>
      <w:r w:rsidRPr="00F07EEB">
        <w:rPr>
          <w:rFonts w:ascii="Times New Roman" w:hAnsi="Times New Roman" w:cs="Times New Roman"/>
          <w:sz w:val="24"/>
          <w:szCs w:val="24"/>
        </w:rPr>
        <w:t xml:space="preserve"> выполняемых </w:t>
      </w:r>
      <w:r w:rsidRPr="00F07EEB">
        <w:rPr>
          <w:rFonts w:ascii="Times New Roman" w:hAnsi="Times New Roman" w:cs="Times New Roman"/>
          <w:sz w:val="24"/>
          <w:szCs w:val="24"/>
        </w:rPr>
        <w:lastRenderedPageBreak/>
        <w:t>работ, а также работников, на которых в установленном порядке возложена обязанность по осуществлению такого контроля.</w:t>
      </w:r>
    </w:p>
    <w:p w:rsidR="0006465F" w:rsidRPr="006A3E65" w:rsidRDefault="0006465F" w:rsidP="000646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A3E6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670F3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</w:t>
      </w:r>
      <w:r w:rsidRPr="00916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067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</w:t>
      </w:r>
      <w:r w:rsidRPr="00916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принимается Общим собранием членов </w:t>
      </w:r>
      <w:r w:rsidR="00067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Ассоциации </w:t>
      </w:r>
      <w:r w:rsidRPr="00916B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вступает в силу со дня внесения сведений о нем в государственный реестр саморегулируемых организаций в соответствии со статьями 55</w:t>
      </w:r>
      <w:r w:rsidRPr="00916B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916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55</w:t>
      </w:r>
      <w:r w:rsidRPr="00916B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18</w:t>
      </w:r>
      <w:r w:rsidRPr="00916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Федерации.</w:t>
      </w:r>
    </w:p>
    <w:p w:rsidR="0006465F" w:rsidRPr="00F07EEB" w:rsidRDefault="000670F3" w:rsidP="0006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 момента внесения настоящих Требований в государственный реестр саморегулируемых организаций Требования к членам Некоммерческого партнерства</w:t>
      </w:r>
      <w:r w:rsidR="0012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содействию в строительстве «ПРОФЕССИОНАЛЫ СТРОИТЕЛЬНОГО КОМПЛЕКСА», утвержденные общим собранием членов (Протокол № 25 от 05.06.2017 г.) </w:t>
      </w:r>
      <w:r w:rsidR="00954F6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 утратившим свою силу.</w:t>
      </w:r>
    </w:p>
    <w:p w:rsidR="00475FE3" w:rsidRDefault="00475FE3"/>
    <w:p w:rsidR="009A0057" w:rsidRDefault="009A0057"/>
    <w:p w:rsidR="009A0057" w:rsidRDefault="009A0057"/>
    <w:p w:rsidR="009A0057" w:rsidRDefault="009A0057"/>
    <w:p w:rsidR="009A0057" w:rsidRDefault="009A0057"/>
    <w:p w:rsidR="009A0057" w:rsidRDefault="009A0057"/>
    <w:p w:rsidR="009A0057" w:rsidRDefault="009A0057"/>
    <w:p w:rsidR="009A0057" w:rsidRDefault="009A0057"/>
    <w:p w:rsidR="009A0057" w:rsidRDefault="009A0057"/>
    <w:p w:rsidR="009A0057" w:rsidRDefault="009A0057"/>
    <w:p w:rsidR="009A0057" w:rsidRDefault="009A0057"/>
    <w:p w:rsidR="009A0057" w:rsidRDefault="009A0057"/>
    <w:p w:rsidR="009A0057" w:rsidRDefault="009A0057"/>
    <w:p w:rsidR="009A0057" w:rsidRDefault="009A0057"/>
    <w:p w:rsidR="009A0057" w:rsidRDefault="009A0057"/>
    <w:p w:rsidR="009A0057" w:rsidRDefault="009A0057"/>
    <w:p w:rsidR="009A0057" w:rsidRDefault="009A0057"/>
    <w:p w:rsidR="009A0057" w:rsidRDefault="009A0057"/>
    <w:p w:rsidR="009A0057" w:rsidRDefault="009A0057"/>
    <w:p w:rsidR="009A0057" w:rsidRDefault="009A0057"/>
    <w:p w:rsidR="009A0057" w:rsidRDefault="009A0057"/>
    <w:p w:rsidR="009A0057" w:rsidRDefault="009A0057"/>
    <w:p w:rsidR="009A0057" w:rsidRPr="000D1EEE" w:rsidRDefault="009A0057" w:rsidP="009A005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1EE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FF287A" w:rsidRPr="00743483" w:rsidRDefault="00FF287A" w:rsidP="00FF287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</w:pPr>
      <w:r w:rsidRPr="00743483">
        <w:rPr>
          <w:rFonts w:ascii="Times New Roman" w:hAnsi="Times New Roman" w:cs="Times New Roman"/>
          <w:sz w:val="20"/>
          <w:szCs w:val="20"/>
        </w:rPr>
        <w:t xml:space="preserve">к Требованиям </w:t>
      </w:r>
      <w:r w:rsidRPr="00743483"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  <w:t xml:space="preserve">к членам </w:t>
      </w:r>
    </w:p>
    <w:p w:rsidR="00FF287A" w:rsidRPr="00743483" w:rsidRDefault="00FF287A" w:rsidP="00FF287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</w:pPr>
      <w:r w:rsidRPr="00743483"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  <w:t xml:space="preserve">Ассоциации по содействию в строительстве </w:t>
      </w:r>
    </w:p>
    <w:p w:rsidR="00FF287A" w:rsidRPr="00743483" w:rsidRDefault="00FF287A" w:rsidP="00FF287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</w:pPr>
      <w:r w:rsidRPr="00743483"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  <w:t>«ПРОФЕССИОНАЛЫ СТРОИТЕЛЬНОГО КОМПЛЕКСА»,</w:t>
      </w:r>
    </w:p>
    <w:p w:rsidR="00FF287A" w:rsidRPr="00743483" w:rsidRDefault="00FF287A" w:rsidP="00FF287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</w:pPr>
      <w:proofErr w:type="gramStart"/>
      <w:r w:rsidRPr="00743483"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  <w:t>выполняющим</w:t>
      </w:r>
      <w:proofErr w:type="gramEnd"/>
      <w:r w:rsidRPr="00743483"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  <w:t xml:space="preserve"> строительство, реконструкцию, капитальный ремонт </w:t>
      </w:r>
    </w:p>
    <w:p w:rsidR="00FF287A" w:rsidRPr="00743483" w:rsidRDefault="00FF287A" w:rsidP="00FF287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</w:pPr>
      <w:r w:rsidRPr="00743483"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  <w:t>особо опасных, технически сложных и уникальных объектов,</w:t>
      </w:r>
    </w:p>
    <w:p w:rsidR="00FF287A" w:rsidRPr="00FF287A" w:rsidRDefault="00FF287A" w:rsidP="00FF287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743483"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  <w:t xml:space="preserve"> за исключением объектов атомной энергии</w:t>
      </w:r>
    </w:p>
    <w:p w:rsidR="009A0057" w:rsidRPr="009A0057" w:rsidRDefault="009A0057" w:rsidP="009A00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0057" w:rsidRDefault="001452B5" w:rsidP="00145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2B5">
        <w:rPr>
          <w:rFonts w:ascii="Times New Roman" w:hAnsi="Times New Roman" w:cs="Times New Roman"/>
          <w:b/>
          <w:sz w:val="24"/>
          <w:szCs w:val="24"/>
        </w:rPr>
        <w:t>Состав и количество имущества, необходимого для строительства, реконструкции и капитального ремонта особо опасных, технически сложных и уникальных объектов, за исключением объектов использования атомной энергии</w:t>
      </w:r>
    </w:p>
    <w:p w:rsidR="001452B5" w:rsidRDefault="001452B5" w:rsidP="00145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084"/>
      </w:tblGrid>
      <w:tr w:rsidR="00A01B29" w:rsidTr="00A3690A">
        <w:tc>
          <w:tcPr>
            <w:tcW w:w="675" w:type="dxa"/>
          </w:tcPr>
          <w:p w:rsidR="001452B5" w:rsidRPr="001452B5" w:rsidRDefault="001452B5" w:rsidP="00401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705" w:type="dxa"/>
          </w:tcPr>
          <w:p w:rsidR="001452B5" w:rsidRDefault="001452B5" w:rsidP="00A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имущества</w:t>
            </w:r>
          </w:p>
        </w:tc>
        <w:tc>
          <w:tcPr>
            <w:tcW w:w="3084" w:type="dxa"/>
          </w:tcPr>
          <w:p w:rsidR="001452B5" w:rsidRDefault="00A3690A" w:rsidP="00A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A01B29" w:rsidTr="00A3690A">
        <w:tc>
          <w:tcPr>
            <w:tcW w:w="675" w:type="dxa"/>
          </w:tcPr>
          <w:p w:rsidR="001452B5" w:rsidRDefault="00A3690A" w:rsidP="00401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1452B5" w:rsidRDefault="00A3690A" w:rsidP="001452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Здания и сооружения</w:t>
            </w:r>
          </w:p>
        </w:tc>
        <w:tc>
          <w:tcPr>
            <w:tcW w:w="3084" w:type="dxa"/>
          </w:tcPr>
          <w:p w:rsidR="001452B5" w:rsidRDefault="001452B5" w:rsidP="001452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1068" w:rsidRPr="00401068" w:rsidTr="004E44C5">
        <w:tc>
          <w:tcPr>
            <w:tcW w:w="9464" w:type="dxa"/>
            <w:gridSpan w:val="3"/>
          </w:tcPr>
          <w:p w:rsidR="00917876" w:rsidRPr="00401068" w:rsidRDefault="00917876" w:rsidP="00401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b/>
                <w:sz w:val="24"/>
                <w:szCs w:val="24"/>
              </w:rPr>
              <w:t>Гидротехнические сооружения первого и второго класса; аэропорты и иные объекты авиационной инфраструктуры; объекты космической инфраструктуры; объекты инфраструктуры железнодорожного транспорты общего пользования; морские порты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A3690A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1452B5" w:rsidRPr="00401068" w:rsidRDefault="00A3690A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Бульдозер</w:t>
            </w:r>
          </w:p>
        </w:tc>
        <w:tc>
          <w:tcPr>
            <w:tcW w:w="3084" w:type="dxa"/>
          </w:tcPr>
          <w:p w:rsidR="001452B5" w:rsidRPr="00401068" w:rsidRDefault="002705C6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3690A" w:rsidRPr="00401068">
              <w:rPr>
                <w:rFonts w:ascii="Times New Roman" w:hAnsi="Times New Roman" w:cs="Times New Roman"/>
                <w:sz w:val="24"/>
                <w:szCs w:val="24"/>
              </w:rPr>
              <w:t>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A3690A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1452B5" w:rsidRPr="00401068" w:rsidRDefault="00B4200E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Скрепер</w:t>
            </w:r>
          </w:p>
        </w:tc>
        <w:tc>
          <w:tcPr>
            <w:tcW w:w="3084" w:type="dxa"/>
          </w:tcPr>
          <w:p w:rsidR="001452B5" w:rsidRPr="00401068" w:rsidRDefault="00CC5FA2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B4200E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1452B5" w:rsidRPr="00401068" w:rsidRDefault="00B4200E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Грейдер и автогрейдер</w:t>
            </w:r>
          </w:p>
        </w:tc>
        <w:tc>
          <w:tcPr>
            <w:tcW w:w="3084" w:type="dxa"/>
          </w:tcPr>
          <w:p w:rsidR="001452B5" w:rsidRPr="00401068" w:rsidRDefault="00CC5FA2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B4200E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05" w:type="dxa"/>
          </w:tcPr>
          <w:p w:rsidR="001452B5" w:rsidRPr="00401068" w:rsidRDefault="00B4200E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</w:tc>
        <w:tc>
          <w:tcPr>
            <w:tcW w:w="3084" w:type="dxa"/>
          </w:tcPr>
          <w:p w:rsidR="001452B5" w:rsidRPr="00401068" w:rsidRDefault="00CC5FA2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B4200E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5" w:type="dxa"/>
          </w:tcPr>
          <w:p w:rsidR="001452B5" w:rsidRPr="00401068" w:rsidRDefault="00B4200E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Погрузчик</w:t>
            </w:r>
          </w:p>
        </w:tc>
        <w:tc>
          <w:tcPr>
            <w:tcW w:w="3084" w:type="dxa"/>
          </w:tcPr>
          <w:p w:rsidR="001452B5" w:rsidRPr="00401068" w:rsidRDefault="00CC5FA2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05" w:type="dxa"/>
          </w:tcPr>
          <w:p w:rsidR="001452B5" w:rsidRPr="00401068" w:rsidRDefault="004269D5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Автомобильный кран</w:t>
            </w:r>
          </w:p>
        </w:tc>
        <w:tc>
          <w:tcPr>
            <w:tcW w:w="3084" w:type="dxa"/>
          </w:tcPr>
          <w:p w:rsidR="001452B5" w:rsidRPr="00401068" w:rsidRDefault="00401068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269D5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Гусеничный кран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269D5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05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Бурильная установка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200E" w:rsidRPr="00401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5" w:type="dxa"/>
          </w:tcPr>
          <w:p w:rsidR="001452B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Асфальтоукладчик</w:t>
            </w:r>
            <w:proofErr w:type="spellEnd"/>
          </w:p>
        </w:tc>
        <w:tc>
          <w:tcPr>
            <w:tcW w:w="3084" w:type="dxa"/>
          </w:tcPr>
          <w:p w:rsidR="001452B5" w:rsidRPr="00401068" w:rsidRDefault="00CC5FA2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5" w:type="dxa"/>
          </w:tcPr>
          <w:p w:rsidR="001452B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Асфальтовый каток</w:t>
            </w:r>
          </w:p>
        </w:tc>
        <w:tc>
          <w:tcPr>
            <w:tcW w:w="3084" w:type="dxa"/>
          </w:tcPr>
          <w:p w:rsidR="001452B5" w:rsidRPr="00401068" w:rsidRDefault="00CC5FA2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E580C" w:rsidRPr="00401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5" w:type="dxa"/>
          </w:tcPr>
          <w:p w:rsidR="001452B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Сварочное оборудование</w:t>
            </w:r>
          </w:p>
        </w:tc>
        <w:tc>
          <w:tcPr>
            <w:tcW w:w="3084" w:type="dxa"/>
          </w:tcPr>
          <w:p w:rsidR="001452B5" w:rsidRPr="00401068" w:rsidRDefault="00CC5FA2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65593" w:rsidRPr="00401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5" w:type="dxa"/>
          </w:tcPr>
          <w:p w:rsidR="001452B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Теодолит</w:t>
            </w:r>
          </w:p>
        </w:tc>
        <w:tc>
          <w:tcPr>
            <w:tcW w:w="3084" w:type="dxa"/>
          </w:tcPr>
          <w:p w:rsidR="001452B5" w:rsidRPr="00401068" w:rsidRDefault="00CC5FA2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5F1734">
        <w:tc>
          <w:tcPr>
            <w:tcW w:w="9464" w:type="dxa"/>
            <w:gridSpan w:val="3"/>
          </w:tcPr>
          <w:p w:rsidR="00917876" w:rsidRPr="00401068" w:rsidRDefault="00917876" w:rsidP="00401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b/>
                <w:sz w:val="24"/>
                <w:szCs w:val="24"/>
              </w:rPr>
              <w:t>Линейно-кабельные сооружения связи; линии электропередачи и иные объекты электросетевого хозяйства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Бульдозер</w:t>
            </w:r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Автомобильный кран</w:t>
            </w:r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Отбойный молоток</w:t>
            </w:r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Вольтметр</w:t>
            </w:r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Амперметр</w:t>
            </w:r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Мультиметр</w:t>
            </w:r>
            <w:proofErr w:type="spellEnd"/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Токоизмерительные клещи</w:t>
            </w:r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Изолирующая штанга (оперативная или универсальная)</w:t>
            </w:r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Тепловизор</w:t>
            </w:r>
            <w:proofErr w:type="spellEnd"/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Тестер</w:t>
            </w:r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556CC">
        <w:tc>
          <w:tcPr>
            <w:tcW w:w="9464" w:type="dxa"/>
            <w:gridSpan w:val="3"/>
          </w:tcPr>
          <w:p w:rsidR="00917876" w:rsidRPr="00401068" w:rsidRDefault="00917876" w:rsidP="00401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b/>
                <w:sz w:val="24"/>
                <w:szCs w:val="24"/>
              </w:rPr>
              <w:t>Тепловые электростанции мощностью 150 мегаватт и выше; метрополитены; опасные производственные объекты</w:t>
            </w:r>
          </w:p>
        </w:tc>
      </w:tr>
      <w:tr w:rsidR="00401068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Бульдозер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Башенный кран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Гусеничный кран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Трубоукладчик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Бурильная установка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Передвижная электростанция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Сваебойное оборудование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Виброплита</w:t>
            </w:r>
            <w:proofErr w:type="spellEnd"/>
            <w:r w:rsidRPr="00401068">
              <w:rPr>
                <w:rFonts w:ascii="Times New Roman" w:hAnsi="Times New Roman" w:cs="Times New Roman"/>
                <w:sz w:val="24"/>
                <w:szCs w:val="24"/>
              </w:rPr>
              <w:t xml:space="preserve"> и трамбовка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269D5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Сварочное оборудование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269D5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Бетоносмеситель</w:t>
            </w:r>
            <w:proofErr w:type="spellEnd"/>
            <w:r w:rsidRPr="0040106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автобетоносмеситель</w:t>
            </w:r>
            <w:proofErr w:type="spellEnd"/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269D5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Строительная лебедка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269D5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269D5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Рулетка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269D5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Теодолит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269D5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Геодезическая рейка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</w:tbl>
    <w:p w:rsidR="001452B5" w:rsidRPr="00401068" w:rsidRDefault="001452B5" w:rsidP="00145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068" w:rsidRPr="00401068" w:rsidRDefault="00401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1068" w:rsidRPr="00401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5F"/>
    <w:rsid w:val="00051E81"/>
    <w:rsid w:val="0006465F"/>
    <w:rsid w:val="000670F3"/>
    <w:rsid w:val="000D1EEE"/>
    <w:rsid w:val="00114106"/>
    <w:rsid w:val="00126B3A"/>
    <w:rsid w:val="001452B5"/>
    <w:rsid w:val="00165593"/>
    <w:rsid w:val="001E580C"/>
    <w:rsid w:val="00200FE3"/>
    <w:rsid w:val="00206C4A"/>
    <w:rsid w:val="002527AF"/>
    <w:rsid w:val="002705C6"/>
    <w:rsid w:val="00281F3B"/>
    <w:rsid w:val="002D6EC4"/>
    <w:rsid w:val="00401068"/>
    <w:rsid w:val="004269D5"/>
    <w:rsid w:val="00475FE3"/>
    <w:rsid w:val="004D6A79"/>
    <w:rsid w:val="005F3AD1"/>
    <w:rsid w:val="006537AC"/>
    <w:rsid w:val="00743483"/>
    <w:rsid w:val="007447FB"/>
    <w:rsid w:val="00760EC6"/>
    <w:rsid w:val="007A2398"/>
    <w:rsid w:val="008176DA"/>
    <w:rsid w:val="008F4415"/>
    <w:rsid w:val="00917876"/>
    <w:rsid w:val="00954F62"/>
    <w:rsid w:val="009A0057"/>
    <w:rsid w:val="009A4093"/>
    <w:rsid w:val="00A01B29"/>
    <w:rsid w:val="00A3690A"/>
    <w:rsid w:val="00A93159"/>
    <w:rsid w:val="00B4200E"/>
    <w:rsid w:val="00B5623B"/>
    <w:rsid w:val="00BA1863"/>
    <w:rsid w:val="00BA3E4D"/>
    <w:rsid w:val="00BD66B3"/>
    <w:rsid w:val="00CB0F63"/>
    <w:rsid w:val="00CC5FA2"/>
    <w:rsid w:val="00CF6B7F"/>
    <w:rsid w:val="00DB72C4"/>
    <w:rsid w:val="00EB03E5"/>
    <w:rsid w:val="00F1050A"/>
    <w:rsid w:val="00F26C0A"/>
    <w:rsid w:val="00FD601A"/>
    <w:rsid w:val="00FF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646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6465F"/>
    <w:pPr>
      <w:widowControl w:val="0"/>
      <w:shd w:val="clear" w:color="auto" w:fill="FFFFFF"/>
      <w:spacing w:before="360" w:after="6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14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646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6465F"/>
    <w:pPr>
      <w:widowControl w:val="0"/>
      <w:shd w:val="clear" w:color="auto" w:fill="FFFFFF"/>
      <w:spacing w:before="360" w:after="6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14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44</cp:revision>
  <cp:lastPrinted>2018-04-23T07:48:00Z</cp:lastPrinted>
  <dcterms:created xsi:type="dcterms:W3CDTF">2018-04-20T13:50:00Z</dcterms:created>
  <dcterms:modified xsi:type="dcterms:W3CDTF">2018-04-23T09:07:00Z</dcterms:modified>
</cp:coreProperties>
</file>